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60" w:type="dxa"/>
        <w:tblInd w:w="13" w:type="dxa"/>
        <w:tblCellMar>
          <w:left w:w="28" w:type="dxa"/>
          <w:right w:w="28" w:type="dxa"/>
        </w:tblCellMar>
        <w:tblLook w:val="04A0" w:firstRow="1" w:lastRow="0" w:firstColumn="1" w:lastColumn="0" w:noHBand="0" w:noVBand="1"/>
      </w:tblPr>
      <w:tblGrid>
        <w:gridCol w:w="660"/>
        <w:gridCol w:w="2740"/>
        <w:gridCol w:w="1140"/>
        <w:gridCol w:w="5120"/>
      </w:tblGrid>
      <w:tr w:rsidR="00423975" w:rsidRPr="00423975" w:rsidTr="00423975">
        <w:trPr>
          <w:trHeight w:val="699"/>
        </w:trPr>
        <w:tc>
          <w:tcPr>
            <w:tcW w:w="9660" w:type="dxa"/>
            <w:gridSpan w:val="4"/>
            <w:tcBorders>
              <w:top w:val="single" w:sz="4" w:space="0" w:color="000000"/>
              <w:left w:val="single" w:sz="4" w:space="0" w:color="000000"/>
              <w:bottom w:val="single" w:sz="4" w:space="0" w:color="000000"/>
              <w:right w:val="single" w:sz="4" w:space="0" w:color="000000"/>
            </w:tcBorders>
            <w:shd w:val="clear" w:color="000000" w:fill="0000FF"/>
            <w:vAlign w:val="bottom"/>
          </w:tcPr>
          <w:p w:rsidR="00423975" w:rsidRPr="00423975" w:rsidRDefault="00423975" w:rsidP="00423975">
            <w:pPr>
              <w:widowControl/>
              <w:jc w:val="center"/>
              <w:rPr>
                <w:rFonts w:ascii="標楷體" w:eastAsia="標楷體" w:hAnsi="標楷體" w:cs="新細明體"/>
                <w:color w:val="FFFFFF"/>
                <w:kern w:val="0"/>
                <w:sz w:val="32"/>
                <w:szCs w:val="32"/>
              </w:rPr>
            </w:pPr>
            <w:proofErr w:type="gramStart"/>
            <w:r w:rsidRPr="00423975">
              <w:rPr>
                <w:rFonts w:ascii="標楷體" w:eastAsia="標楷體" w:hAnsi="標楷體" w:cs="新細明體" w:hint="eastAsia"/>
                <w:color w:val="FFFFFF"/>
                <w:kern w:val="0"/>
                <w:sz w:val="32"/>
                <w:szCs w:val="32"/>
              </w:rPr>
              <w:t>101</w:t>
            </w:r>
            <w:proofErr w:type="gramEnd"/>
            <w:r w:rsidRPr="00423975">
              <w:rPr>
                <w:rFonts w:ascii="標楷體" w:eastAsia="標楷體" w:hAnsi="標楷體" w:cs="新細明體" w:hint="eastAsia"/>
                <w:color w:val="FFFFFF"/>
                <w:kern w:val="0"/>
                <w:sz w:val="32"/>
                <w:szCs w:val="32"/>
              </w:rPr>
              <w:t>年度研究計畫</w:t>
            </w:r>
          </w:p>
        </w:tc>
      </w:tr>
      <w:tr w:rsidR="00423975" w:rsidRPr="00423975" w:rsidTr="00423975">
        <w:trPr>
          <w:trHeight w:val="330"/>
        </w:trPr>
        <w:tc>
          <w:tcPr>
            <w:tcW w:w="660" w:type="dxa"/>
            <w:tcBorders>
              <w:top w:val="single" w:sz="4" w:space="0" w:color="000000"/>
              <w:left w:val="single" w:sz="4" w:space="0" w:color="000000"/>
              <w:bottom w:val="single" w:sz="4" w:space="0" w:color="000000"/>
              <w:right w:val="single" w:sz="4" w:space="0" w:color="000000"/>
            </w:tcBorders>
            <w:shd w:val="clear" w:color="000000" w:fill="0000FF"/>
            <w:vAlign w:val="bottom"/>
          </w:tcPr>
          <w:p w:rsidR="00423975" w:rsidRPr="00423975" w:rsidRDefault="00423975" w:rsidP="00423975">
            <w:pPr>
              <w:widowControl/>
              <w:jc w:val="center"/>
              <w:rPr>
                <w:rFonts w:ascii="標楷體" w:eastAsia="標楷體" w:hAnsi="標楷體" w:cs="新細明體"/>
                <w:color w:val="FFFFFF"/>
                <w:kern w:val="0"/>
                <w:szCs w:val="24"/>
              </w:rPr>
            </w:pPr>
            <w:bookmarkStart w:id="0" w:name="_GoBack" w:colFirst="0" w:colLast="3"/>
            <w:r w:rsidRPr="00423975">
              <w:rPr>
                <w:rFonts w:ascii="標楷體" w:eastAsia="標楷體" w:hAnsi="標楷體" w:cs="新細明體" w:hint="eastAsia"/>
                <w:color w:val="FFFFFF"/>
                <w:kern w:val="0"/>
                <w:szCs w:val="24"/>
              </w:rPr>
              <w:t>年度</w:t>
            </w:r>
          </w:p>
        </w:tc>
        <w:tc>
          <w:tcPr>
            <w:tcW w:w="2740" w:type="dxa"/>
            <w:tcBorders>
              <w:top w:val="single" w:sz="4" w:space="0" w:color="000000"/>
              <w:left w:val="nil"/>
              <w:bottom w:val="single" w:sz="4" w:space="0" w:color="000000"/>
              <w:right w:val="single" w:sz="4" w:space="0" w:color="000000"/>
            </w:tcBorders>
            <w:shd w:val="clear" w:color="000000" w:fill="0000FF"/>
            <w:vAlign w:val="bottom"/>
          </w:tcPr>
          <w:p w:rsidR="00423975" w:rsidRPr="00423975" w:rsidRDefault="00423975" w:rsidP="00484B96">
            <w:pPr>
              <w:widowControl/>
              <w:jc w:val="center"/>
              <w:rPr>
                <w:rFonts w:ascii="標楷體" w:eastAsia="標楷體" w:hAnsi="標楷體" w:cs="新細明體"/>
                <w:color w:val="FFFFFF"/>
                <w:kern w:val="0"/>
                <w:szCs w:val="24"/>
              </w:rPr>
            </w:pPr>
            <w:proofErr w:type="gramStart"/>
            <w:r w:rsidRPr="00423975">
              <w:rPr>
                <w:rFonts w:ascii="標楷體" w:eastAsia="標楷體" w:hAnsi="標楷體" w:cs="新細明體" w:hint="eastAsia"/>
                <w:color w:val="FFFFFF"/>
                <w:kern w:val="0"/>
                <w:szCs w:val="24"/>
              </w:rPr>
              <w:t>主聘系</w:t>
            </w:r>
            <w:proofErr w:type="gramEnd"/>
            <w:r w:rsidRPr="00423975">
              <w:rPr>
                <w:rFonts w:ascii="標楷體" w:eastAsia="標楷體" w:hAnsi="標楷體" w:cs="新細明體" w:hint="eastAsia"/>
                <w:color w:val="FFFFFF"/>
                <w:kern w:val="0"/>
                <w:szCs w:val="24"/>
              </w:rPr>
              <w:t>所</w:t>
            </w:r>
          </w:p>
        </w:tc>
        <w:tc>
          <w:tcPr>
            <w:tcW w:w="1140" w:type="dxa"/>
            <w:tcBorders>
              <w:top w:val="single" w:sz="4" w:space="0" w:color="000000"/>
              <w:left w:val="nil"/>
              <w:bottom w:val="single" w:sz="4" w:space="0" w:color="000000"/>
              <w:right w:val="single" w:sz="4" w:space="0" w:color="000000"/>
            </w:tcBorders>
            <w:shd w:val="clear" w:color="000000" w:fill="0000FF"/>
            <w:vAlign w:val="bottom"/>
          </w:tcPr>
          <w:p w:rsidR="00423975" w:rsidRPr="00423975" w:rsidRDefault="00423975" w:rsidP="00484B96">
            <w:pPr>
              <w:widowControl/>
              <w:jc w:val="center"/>
              <w:rPr>
                <w:rFonts w:ascii="標楷體" w:eastAsia="標楷體" w:hAnsi="標楷體" w:cs="新細明體"/>
                <w:color w:val="FFFFFF"/>
                <w:kern w:val="0"/>
                <w:szCs w:val="24"/>
              </w:rPr>
            </w:pPr>
            <w:r w:rsidRPr="00423975">
              <w:rPr>
                <w:rFonts w:ascii="標楷體" w:eastAsia="標楷體" w:hAnsi="標楷體" w:cs="新細明體" w:hint="eastAsia"/>
                <w:color w:val="FFFFFF"/>
                <w:kern w:val="0"/>
                <w:szCs w:val="24"/>
              </w:rPr>
              <w:t>教師姓名</w:t>
            </w:r>
          </w:p>
        </w:tc>
        <w:tc>
          <w:tcPr>
            <w:tcW w:w="5120" w:type="dxa"/>
            <w:tcBorders>
              <w:top w:val="single" w:sz="4" w:space="0" w:color="000000"/>
              <w:left w:val="nil"/>
              <w:bottom w:val="single" w:sz="4" w:space="0" w:color="000000"/>
              <w:right w:val="single" w:sz="4" w:space="0" w:color="000000"/>
            </w:tcBorders>
            <w:shd w:val="clear" w:color="000000" w:fill="0000FF"/>
            <w:vAlign w:val="bottom"/>
          </w:tcPr>
          <w:p w:rsidR="00423975" w:rsidRPr="00423975" w:rsidRDefault="00423975" w:rsidP="00484B96">
            <w:pPr>
              <w:widowControl/>
              <w:jc w:val="center"/>
              <w:rPr>
                <w:rFonts w:ascii="標楷體" w:eastAsia="標楷體" w:hAnsi="標楷體" w:cs="新細明體"/>
                <w:color w:val="FFFFFF"/>
                <w:kern w:val="0"/>
                <w:szCs w:val="24"/>
              </w:rPr>
            </w:pPr>
            <w:r w:rsidRPr="00423975">
              <w:rPr>
                <w:rFonts w:ascii="標楷體" w:eastAsia="標楷體" w:hAnsi="標楷體" w:cs="新細明體" w:hint="eastAsia"/>
                <w:color w:val="FFFFFF"/>
                <w:kern w:val="0"/>
                <w:szCs w:val="24"/>
              </w:rPr>
              <w:t>專案</w:t>
            </w:r>
            <w:proofErr w:type="gramStart"/>
            <w:r w:rsidRPr="00423975">
              <w:rPr>
                <w:rFonts w:ascii="標楷體" w:eastAsia="標楷體" w:hAnsi="標楷體" w:cs="新細明體" w:hint="eastAsia"/>
                <w:color w:val="FFFFFF"/>
                <w:kern w:val="0"/>
                <w:szCs w:val="24"/>
              </w:rPr>
              <w:t>案</w:t>
            </w:r>
            <w:proofErr w:type="gramEnd"/>
            <w:r w:rsidRPr="00423975">
              <w:rPr>
                <w:rFonts w:ascii="標楷體" w:eastAsia="標楷體" w:hAnsi="標楷體" w:cs="新細明體" w:hint="eastAsia"/>
                <w:color w:val="FFFFFF"/>
                <w:kern w:val="0"/>
                <w:szCs w:val="24"/>
              </w:rPr>
              <w:t>名</w:t>
            </w:r>
          </w:p>
        </w:tc>
      </w:tr>
      <w:bookmarkEnd w:id="0"/>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食品科技與行銷系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李嘉展</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年度臺灣餐飲業研究計畫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食品科技與行銷系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李嘉展</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HACCP系統實務訓練課程8-hr</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旅遊管理系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李藍藍</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85℃員工英語能力提升計畫</w:t>
            </w:r>
          </w:p>
        </w:tc>
      </w:tr>
      <w:tr w:rsidR="00423975" w:rsidRPr="00423975" w:rsidTr="00423975">
        <w:trPr>
          <w:trHeight w:val="475"/>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旅遊管理系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李藍藍</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「全球英語檢測系統」之成效評估研究計畫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旅遊管理系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鄭凱湘</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青輔會</w:t>
            </w: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年度青年職場體驗計畫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海空物流</w:t>
            </w:r>
            <w:proofErr w:type="gramEnd"/>
            <w:r w:rsidRPr="00423975">
              <w:rPr>
                <w:rFonts w:ascii="標楷體" w:eastAsia="標楷體" w:hAnsi="標楷體" w:cs="新細明體" w:hint="eastAsia"/>
                <w:color w:val="0000FF"/>
                <w:kern w:val="0"/>
                <w:szCs w:val="24"/>
              </w:rPr>
              <w:t>與行銷系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唐彥博</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發展陶笛文化園區之規劃診斷計畫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海空物流</w:t>
            </w:r>
            <w:proofErr w:type="gramEnd"/>
            <w:r w:rsidRPr="00423975">
              <w:rPr>
                <w:rFonts w:ascii="標楷體" w:eastAsia="標楷體" w:hAnsi="標楷體" w:cs="新細明體" w:hint="eastAsia"/>
                <w:color w:val="0000FF"/>
                <w:kern w:val="0"/>
                <w:szCs w:val="24"/>
              </w:rPr>
              <w:t>與行銷系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傅衡宇</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兩岸海空運直航四週年研討會</w:t>
            </w:r>
          </w:p>
        </w:tc>
      </w:tr>
      <w:tr w:rsidR="00423975" w:rsidRPr="00423975" w:rsidTr="00423975">
        <w:trPr>
          <w:trHeight w:val="427"/>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海空物流</w:t>
            </w:r>
            <w:proofErr w:type="gramEnd"/>
            <w:r w:rsidRPr="00423975">
              <w:rPr>
                <w:rFonts w:ascii="標楷體" w:eastAsia="標楷體" w:hAnsi="標楷體" w:cs="新細明體" w:hint="eastAsia"/>
                <w:color w:val="0000FF"/>
                <w:kern w:val="0"/>
                <w:szCs w:val="24"/>
              </w:rPr>
              <w:t>與行銷系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彭銘淵</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兩岸青年學生交流之影響評估分析計畫（第七期）</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海空物流</w:t>
            </w:r>
            <w:proofErr w:type="gramEnd"/>
            <w:r w:rsidRPr="00423975">
              <w:rPr>
                <w:rFonts w:ascii="標楷體" w:eastAsia="標楷體" w:hAnsi="標楷體" w:cs="新細明體" w:hint="eastAsia"/>
                <w:color w:val="0000FF"/>
                <w:kern w:val="0"/>
                <w:szCs w:val="24"/>
              </w:rPr>
              <w:t>與行銷系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蔡</w:t>
            </w:r>
            <w:proofErr w:type="gramEnd"/>
            <w:r w:rsidRPr="00423975">
              <w:rPr>
                <w:rFonts w:ascii="標楷體" w:eastAsia="標楷體" w:hAnsi="標楷體" w:cs="新細明體" w:hint="eastAsia"/>
                <w:color w:val="0000FF"/>
                <w:kern w:val="0"/>
                <w:szCs w:val="24"/>
              </w:rPr>
              <w:t>絢麗</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兩岸海空運直航四週年研討會</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海空物流</w:t>
            </w:r>
            <w:proofErr w:type="gramEnd"/>
            <w:r w:rsidRPr="00423975">
              <w:rPr>
                <w:rFonts w:ascii="標楷體" w:eastAsia="標楷體" w:hAnsi="標楷體" w:cs="新細明體" w:hint="eastAsia"/>
                <w:color w:val="0000FF"/>
                <w:kern w:val="0"/>
                <w:szCs w:val="24"/>
              </w:rPr>
              <w:t>與行銷系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許秀麗</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兩岸海空運直航四週年研討會</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楊文慧</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水域安全與溯溪人力培訓活動</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劉明雄</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新北市旅行同業公會委辦輔導旅行業從業人員教育訓練之導遊領隊考照計畫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周慶瑩</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提升海安遊艇公司之導</w:t>
            </w:r>
            <w:proofErr w:type="gramStart"/>
            <w:r w:rsidRPr="00423975">
              <w:rPr>
                <w:rFonts w:ascii="標楷體" w:eastAsia="標楷體" w:hAnsi="標楷體" w:cs="新細明體" w:hint="eastAsia"/>
                <w:color w:val="0000FF"/>
                <w:kern w:val="0"/>
                <w:szCs w:val="24"/>
              </w:rPr>
              <w:t>覽</w:t>
            </w:r>
            <w:proofErr w:type="gramEnd"/>
            <w:r w:rsidRPr="00423975">
              <w:rPr>
                <w:rFonts w:ascii="標楷體" w:eastAsia="標楷體" w:hAnsi="標楷體" w:cs="新細明體" w:hint="eastAsia"/>
                <w:color w:val="0000FF"/>
                <w:kern w:val="0"/>
                <w:szCs w:val="24"/>
              </w:rPr>
              <w:t>服務能力計畫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張佳</w:t>
            </w:r>
            <w:proofErr w:type="gramStart"/>
            <w:r w:rsidRPr="00423975">
              <w:rPr>
                <w:rFonts w:ascii="標楷體" w:eastAsia="標楷體" w:hAnsi="標楷體" w:cs="新細明體" w:hint="eastAsia"/>
                <w:color w:val="0000FF"/>
                <w:kern w:val="0"/>
                <w:szCs w:val="24"/>
              </w:rPr>
              <w:t>縈</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提升海安遊艇公司之導</w:t>
            </w:r>
            <w:proofErr w:type="gramStart"/>
            <w:r w:rsidRPr="00423975">
              <w:rPr>
                <w:rFonts w:ascii="標楷體" w:eastAsia="標楷體" w:hAnsi="標楷體" w:cs="新細明體" w:hint="eastAsia"/>
                <w:color w:val="0000FF"/>
                <w:kern w:val="0"/>
                <w:szCs w:val="24"/>
              </w:rPr>
              <w:t>覽</w:t>
            </w:r>
            <w:proofErr w:type="gramEnd"/>
            <w:r w:rsidRPr="00423975">
              <w:rPr>
                <w:rFonts w:ascii="標楷體" w:eastAsia="標楷體" w:hAnsi="標楷體" w:cs="新細明體" w:hint="eastAsia"/>
                <w:color w:val="0000FF"/>
                <w:kern w:val="0"/>
                <w:szCs w:val="24"/>
              </w:rPr>
              <w:t>服務能力計畫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李海清</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企業員工職能培訓產學合作計畫</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李海清</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台北市兩河流域魚類重金屬檢測及河道勘查勞務計畫</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楊明恩</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國際輕艇運動產業發展趨勢與重要課題之研究</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江欣潔</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委辦條通</w:t>
            </w:r>
            <w:proofErr w:type="gramEnd"/>
            <w:r w:rsidRPr="00423975">
              <w:rPr>
                <w:rFonts w:ascii="標楷體" w:eastAsia="標楷體" w:hAnsi="標楷體" w:cs="新細明體" w:hint="eastAsia"/>
                <w:color w:val="0000FF"/>
                <w:kern w:val="0"/>
                <w:szCs w:val="24"/>
              </w:rPr>
              <w:t>及天母</w:t>
            </w:r>
            <w:proofErr w:type="gramStart"/>
            <w:r w:rsidRPr="00423975">
              <w:rPr>
                <w:rFonts w:ascii="標楷體" w:eastAsia="標楷體" w:hAnsi="標楷體" w:cs="新細明體" w:hint="eastAsia"/>
                <w:color w:val="0000FF"/>
                <w:kern w:val="0"/>
                <w:szCs w:val="24"/>
              </w:rPr>
              <w:t>商圈後測調查</w:t>
            </w:r>
            <w:proofErr w:type="gramEnd"/>
            <w:r w:rsidRPr="00423975">
              <w:rPr>
                <w:rFonts w:ascii="標楷體" w:eastAsia="標楷體" w:hAnsi="標楷體" w:cs="新細明體" w:hint="eastAsia"/>
                <w:color w:val="0000FF"/>
                <w:kern w:val="0"/>
                <w:szCs w:val="24"/>
              </w:rPr>
              <w:t>研究計畫</w:t>
            </w:r>
          </w:p>
        </w:tc>
      </w:tr>
      <w:tr w:rsidR="00423975" w:rsidRPr="00423975" w:rsidTr="00423975">
        <w:trPr>
          <w:trHeight w:val="99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王崇武</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臺灣周邊海域(東南)底質地因參數</w:t>
            </w:r>
            <w:proofErr w:type="gramStart"/>
            <w:r w:rsidRPr="00423975">
              <w:rPr>
                <w:rFonts w:ascii="標楷體" w:eastAsia="標楷體" w:hAnsi="標楷體" w:cs="新細明體" w:hint="eastAsia"/>
                <w:color w:val="0000FF"/>
                <w:kern w:val="0"/>
                <w:szCs w:val="24"/>
              </w:rPr>
              <w:t>聲學反算技術</w:t>
            </w:r>
            <w:proofErr w:type="gramEnd"/>
            <w:r w:rsidRPr="00423975">
              <w:rPr>
                <w:rFonts w:ascii="標楷體" w:eastAsia="標楷體" w:hAnsi="標楷體" w:cs="新細明體" w:hint="eastAsia"/>
                <w:color w:val="0000FF"/>
                <w:kern w:val="0"/>
                <w:szCs w:val="24"/>
              </w:rPr>
              <w:t>精進與ASORPS結合之特性研究(II)</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蔡淑賢</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委辦條通</w:t>
            </w:r>
            <w:proofErr w:type="gramEnd"/>
            <w:r w:rsidRPr="00423975">
              <w:rPr>
                <w:rFonts w:ascii="標楷體" w:eastAsia="標楷體" w:hAnsi="標楷體" w:cs="新細明體" w:hint="eastAsia"/>
                <w:color w:val="0000FF"/>
                <w:kern w:val="0"/>
                <w:szCs w:val="24"/>
              </w:rPr>
              <w:t>及天母</w:t>
            </w:r>
            <w:proofErr w:type="gramStart"/>
            <w:r w:rsidRPr="00423975">
              <w:rPr>
                <w:rFonts w:ascii="標楷體" w:eastAsia="標楷體" w:hAnsi="標楷體" w:cs="新細明體" w:hint="eastAsia"/>
                <w:color w:val="0000FF"/>
                <w:kern w:val="0"/>
                <w:szCs w:val="24"/>
              </w:rPr>
              <w:t>商圈後測調查</w:t>
            </w:r>
            <w:proofErr w:type="gramEnd"/>
            <w:r w:rsidRPr="00423975">
              <w:rPr>
                <w:rFonts w:ascii="標楷體" w:eastAsia="標楷體" w:hAnsi="標楷體" w:cs="新細明體" w:hint="eastAsia"/>
                <w:color w:val="0000FF"/>
                <w:kern w:val="0"/>
                <w:szCs w:val="24"/>
              </w:rPr>
              <w:t>研究計畫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許</w:t>
            </w:r>
            <w:proofErr w:type="gramStart"/>
            <w:r w:rsidRPr="00423975">
              <w:rPr>
                <w:rFonts w:ascii="標楷體" w:eastAsia="標楷體" w:hAnsi="標楷體" w:cs="新細明體" w:hint="eastAsia"/>
                <w:color w:val="0000FF"/>
                <w:kern w:val="0"/>
                <w:szCs w:val="24"/>
              </w:rPr>
              <w:t>旻</w:t>
            </w:r>
            <w:proofErr w:type="gramEnd"/>
            <w:r w:rsidRPr="00423975">
              <w:rPr>
                <w:rFonts w:ascii="標楷體" w:eastAsia="標楷體" w:hAnsi="標楷體" w:cs="新細明體" w:hint="eastAsia"/>
                <w:color w:val="0000FF"/>
                <w:kern w:val="0"/>
                <w:szCs w:val="24"/>
              </w:rPr>
              <w:t>棋</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企業員工職能培訓產學合作計畫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陳孟谷</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農業政策與經濟問題研究座談會</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陳孟谷</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民權水族商圈問卷調查研究計畫</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海洋休閒觀光系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陳孟谷</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台德農業鄉村發展政策有關之直接給付制度規劃之研究</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海洋運動休閒系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張國彬</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中華民國游泳救生協會丙級游泳教練證照課程</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海洋運動休閒系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徐月芳</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年度麥寮港VTS人員教育訓練計畫案</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海洋運動休閒系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徐月芳</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水上安全救生員證照課程測驗考核研習計畫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lastRenderedPageBreak/>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海洋運動休閒系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林高正</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年度水域運動申請案</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海洋運動休閒系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王聖文</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中華民國游泳救生協會水上安全救生員證照課程</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海洋運動休閒系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范智明</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雲端運算技術對運動休閒俱樂部經營方式之影響</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海洋運動休閒系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陳瑞斌</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中華民國游泳救生協會水上安全救生員證照課程</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海洋運動休閒系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陳瑞斌</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中華民國游泳救生協會丙級游泳教練證照課程</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航海系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林銘智</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年度麥寮港VTS人員教育訓練計畫案</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航海系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林銘智</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動力小船駕駛訓練</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航海系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王中同</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年度麥寮港VTS人員教育訓練計畫案</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航海系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王中同</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動力小船駕駛訓練</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航海系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許明珠</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動力小船駕駛訓練</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航海系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邱棋鴻</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年度教育部資訊志工團隊計畫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航海系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鄒純敏</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智慧生活應用推動計畫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航海系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陳希敬</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年度麥寮港VTS人員教育訓練計畫案</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通識教育中心</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余莓莓</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從台中美關係看兩岸和平協議的發展與涵意</w:t>
            </w:r>
          </w:p>
        </w:tc>
      </w:tr>
      <w:tr w:rsidR="00423975" w:rsidRPr="00423975" w:rsidTr="00423975">
        <w:trPr>
          <w:trHeight w:val="465"/>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通識教育中心</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吳建忠</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從台中美關係看兩岸和平協議的發展與涵意</w:t>
            </w:r>
          </w:p>
        </w:tc>
      </w:tr>
      <w:tr w:rsidR="00423975" w:rsidRPr="00423975" w:rsidTr="00423975">
        <w:trPr>
          <w:trHeight w:val="375"/>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通識教育中心</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吳淑惠</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光纖通訊網路架構及MOD應用服務之研究</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通識教育中心</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林貞惠</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智慧生活應用推動計畫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通識教育中心</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沈仲銘</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網頁電玩遊戲配樂顧問諮詢</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通識教育中心</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洪福源</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校園生活與人權講座、工作坊</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通識教育中心</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洪福源</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人權教育</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通識教育中心</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邱紹一</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年度客家文化推廣計畫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通識教育中心</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邵彥芬</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動力小船駕駛訓練</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通識教育中心</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郭毓珊</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智慧生活應用推動計畫</w:t>
            </w:r>
          </w:p>
        </w:tc>
      </w:tr>
      <w:tr w:rsidR="00423975" w:rsidRPr="00423975" w:rsidTr="00423975">
        <w:trPr>
          <w:trHeight w:val="42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視覺傳達設計系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林育如</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2013第一屆客籍水墨書畫巡迴展視覺形象規劃</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劉旭光</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線上測驗</w:t>
            </w:r>
            <w:proofErr w:type="gramEnd"/>
            <w:r w:rsidRPr="00423975">
              <w:rPr>
                <w:rFonts w:ascii="標楷體" w:eastAsia="標楷體" w:hAnsi="標楷體" w:cs="新細明體" w:hint="eastAsia"/>
                <w:color w:val="0000FF"/>
                <w:kern w:val="0"/>
                <w:szCs w:val="24"/>
              </w:rPr>
              <w:t>系統</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吳義達</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線上測驗</w:t>
            </w:r>
            <w:proofErr w:type="gramEnd"/>
            <w:r w:rsidRPr="00423975">
              <w:rPr>
                <w:rFonts w:ascii="標楷體" w:eastAsia="標楷體" w:hAnsi="標楷體" w:cs="新細明體" w:hint="eastAsia"/>
                <w:color w:val="0000FF"/>
                <w:kern w:val="0"/>
                <w:szCs w:val="24"/>
              </w:rPr>
              <w:t>系統</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喬念平</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線上測驗</w:t>
            </w:r>
            <w:proofErr w:type="gramEnd"/>
            <w:r w:rsidRPr="00423975">
              <w:rPr>
                <w:rFonts w:ascii="標楷體" w:eastAsia="標楷體" w:hAnsi="標楷體" w:cs="新細明體" w:hint="eastAsia"/>
                <w:color w:val="0000FF"/>
                <w:kern w:val="0"/>
                <w:szCs w:val="24"/>
              </w:rPr>
              <w:t>系統</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嚴本嘉</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中小企業智慧型手機電子商務人才就業學程</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jc w:val="center"/>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李小珍</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線上測驗</w:t>
            </w:r>
            <w:proofErr w:type="gramEnd"/>
            <w:r w:rsidRPr="00423975">
              <w:rPr>
                <w:rFonts w:ascii="標楷體" w:eastAsia="標楷體" w:hAnsi="標楷體" w:cs="新細明體" w:hint="eastAsia"/>
                <w:color w:val="0000FF"/>
                <w:kern w:val="0"/>
                <w:szCs w:val="24"/>
              </w:rPr>
              <w:t>系統</w:t>
            </w:r>
          </w:p>
        </w:tc>
      </w:tr>
      <w:tr w:rsidR="00423975" w:rsidRPr="00423975" w:rsidTr="00423975">
        <w:trPr>
          <w:trHeight w:val="132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lastRenderedPageBreak/>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王淑貞</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年度「教育部推動技專校院與產業園區產學合作計畫</w:t>
            </w:r>
            <w:proofErr w:type="gramStart"/>
            <w:r w:rsidRPr="00423975">
              <w:rPr>
                <w:rFonts w:ascii="標楷體" w:eastAsia="標楷體" w:hAnsi="標楷體" w:cs="新細明體" w:hint="eastAsia"/>
                <w:color w:val="0000FF"/>
                <w:kern w:val="0"/>
                <w:szCs w:val="24"/>
              </w:rPr>
              <w:t>—</w:t>
            </w:r>
            <w:proofErr w:type="gramEnd"/>
            <w:r w:rsidRPr="00423975">
              <w:rPr>
                <w:rFonts w:ascii="標楷體" w:eastAsia="標楷體" w:hAnsi="標楷體" w:cs="新細明體" w:hint="eastAsia"/>
                <w:color w:val="0000FF"/>
                <w:kern w:val="0"/>
                <w:szCs w:val="24"/>
              </w:rPr>
              <w:t>應用高頻成份變動與波形比對法之屋內低壓線路電弧故障檢測技術」</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蘇佳君</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85℃員工英語能力提升計畫</w:t>
            </w:r>
          </w:p>
        </w:tc>
      </w:tr>
      <w:tr w:rsidR="00423975" w:rsidRPr="00423975" w:rsidTr="00423975">
        <w:trPr>
          <w:trHeight w:val="465"/>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蘇佳君</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「全球英語檢測系統」之成效評估研究計畫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陳士孝</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無線網路終端天線設計</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陳耀榮</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年度縮短中小學城鄉數位落差研習計畫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黃中信</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無線網路終端天線設計</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資訊科技與行動通訊系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黃中信</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應用時域有限</w:t>
            </w:r>
            <w:proofErr w:type="gramEnd"/>
            <w:r w:rsidRPr="00423975">
              <w:rPr>
                <w:rFonts w:ascii="標楷體" w:eastAsia="標楷體" w:hAnsi="標楷體" w:cs="新細明體" w:hint="eastAsia"/>
                <w:color w:val="0000FF"/>
                <w:kern w:val="0"/>
                <w:szCs w:val="24"/>
              </w:rPr>
              <w:t>差分法於</w:t>
            </w:r>
            <w:proofErr w:type="gramStart"/>
            <w:r w:rsidRPr="00423975">
              <w:rPr>
                <w:rFonts w:ascii="標楷體" w:eastAsia="標楷體" w:hAnsi="標楷體" w:cs="新細明體" w:hint="eastAsia"/>
                <w:color w:val="0000FF"/>
                <w:kern w:val="0"/>
                <w:szCs w:val="24"/>
              </w:rPr>
              <w:t>準</w:t>
            </w:r>
            <w:proofErr w:type="gramEnd"/>
            <w:r w:rsidRPr="00423975">
              <w:rPr>
                <w:rFonts w:ascii="標楷體" w:eastAsia="標楷體" w:hAnsi="標楷體" w:cs="新細明體" w:hint="eastAsia"/>
                <w:color w:val="0000FF"/>
                <w:kern w:val="0"/>
                <w:szCs w:val="24"/>
              </w:rPr>
              <w:t>靜電磁場感測之研究:物體偵測與鑑別</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數位遊戲與動畫設計系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曾瀚儀</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運用於教學的書籍對學習影響之研究</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數位遊戲與動畫設計系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林靜芝</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數位教學互動電子書</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數位遊戲與動畫設計系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段代華</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上奇資訊視覺形象規劃設計之研究</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數位遊戲與動畫設計系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王啟榮</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數位教學互動電子書</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數位遊戲與動畫設計系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莊賢智</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上奇資訊視覺形象規劃設計之研究</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數位遊戲與動畫設計系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莊賢智</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運用於教學的書籍對學習影響之研究</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數位遊戲與動畫設計系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蔣政衛</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數位教學互動電子書</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數位遊戲與動畫設計系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郭清福</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光纖通訊網路架構及MOD應用服務之研究</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輪機工程系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劉祖彰</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鍋爐操作人員培訓</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符聖憶</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西紅柿國際有限公司外燴、歐式自助餐菜單設計及望</w:t>
            </w:r>
            <w:proofErr w:type="gramStart"/>
            <w:r w:rsidRPr="00423975">
              <w:rPr>
                <w:rFonts w:ascii="標楷體" w:eastAsia="標楷體" w:hAnsi="標楷體" w:cs="新細明體" w:hint="eastAsia"/>
                <w:color w:val="0000FF"/>
                <w:kern w:val="0"/>
                <w:szCs w:val="24"/>
              </w:rPr>
              <w:t>年會實訓計畫</w:t>
            </w:r>
            <w:proofErr w:type="gramEnd"/>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劉長敏</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日本好</w:t>
            </w:r>
            <w:proofErr w:type="gramStart"/>
            <w:r w:rsidRPr="00423975">
              <w:rPr>
                <w:rFonts w:ascii="標楷體" w:eastAsia="標楷體" w:hAnsi="標楷體" w:cs="新細明體" w:hint="eastAsia"/>
                <w:color w:val="0000FF"/>
                <w:kern w:val="0"/>
                <w:szCs w:val="24"/>
              </w:rPr>
              <w:t>侍咖哩祭會展</w:t>
            </w:r>
            <w:proofErr w:type="gramEnd"/>
            <w:r w:rsidRPr="00423975">
              <w:rPr>
                <w:rFonts w:ascii="標楷體" w:eastAsia="標楷體" w:hAnsi="標楷體" w:cs="新細明體" w:hint="eastAsia"/>
                <w:color w:val="0000FF"/>
                <w:kern w:val="0"/>
                <w:szCs w:val="24"/>
              </w:rPr>
              <w:t>活動-技術支援暨人才培育計畫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周曉蓮</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深耕英語教學-英檢閱讀教材之中文補充計畫</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孫明輝</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芳香耶誕-聖誕創意料理技術支援暨產品推廣計畫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彭清勇</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CAS優良肉品標章驗證輔導計畫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彭清勇</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持證廚師8小時訓練課程</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戴德和</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人文藝術</w:t>
            </w:r>
            <w:proofErr w:type="gramStart"/>
            <w:r w:rsidRPr="00423975">
              <w:rPr>
                <w:rFonts w:ascii="標楷體" w:eastAsia="標楷體" w:hAnsi="標楷體" w:cs="新細明體" w:hint="eastAsia"/>
                <w:color w:val="0000FF"/>
                <w:kern w:val="0"/>
                <w:szCs w:val="24"/>
              </w:rPr>
              <w:t>蔬果切雕輔導</w:t>
            </w:r>
            <w:proofErr w:type="gramEnd"/>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戴德和</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國際青年商會2012世界大會籌備委員會菜單設計暨餐會服務計畫</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林</w:t>
            </w:r>
            <w:proofErr w:type="gramStart"/>
            <w:r w:rsidRPr="00423975">
              <w:rPr>
                <w:rFonts w:ascii="標楷體" w:eastAsia="標楷體" w:hAnsi="標楷體" w:cs="新細明體" w:hint="eastAsia"/>
                <w:color w:val="0000FF"/>
                <w:kern w:val="0"/>
                <w:szCs w:val="24"/>
              </w:rPr>
              <w:t>后</w:t>
            </w:r>
            <w:proofErr w:type="gramEnd"/>
            <w:r w:rsidRPr="00423975">
              <w:rPr>
                <w:rFonts w:ascii="標楷體" w:eastAsia="標楷體" w:hAnsi="標楷體" w:cs="新細明體" w:hint="eastAsia"/>
                <w:color w:val="0000FF"/>
                <w:kern w:val="0"/>
                <w:szCs w:val="24"/>
              </w:rPr>
              <w:t>儀</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日本好</w:t>
            </w:r>
            <w:proofErr w:type="gramStart"/>
            <w:r w:rsidRPr="00423975">
              <w:rPr>
                <w:rFonts w:ascii="標楷體" w:eastAsia="標楷體" w:hAnsi="標楷體" w:cs="新細明體" w:hint="eastAsia"/>
                <w:color w:val="0000FF"/>
                <w:kern w:val="0"/>
                <w:szCs w:val="24"/>
              </w:rPr>
              <w:t>侍咖哩祭會展</w:t>
            </w:r>
            <w:proofErr w:type="gramEnd"/>
            <w:r w:rsidRPr="00423975">
              <w:rPr>
                <w:rFonts w:ascii="標楷體" w:eastAsia="標楷體" w:hAnsi="標楷體" w:cs="新細明體" w:hint="eastAsia"/>
                <w:color w:val="0000FF"/>
                <w:kern w:val="0"/>
                <w:szCs w:val="24"/>
              </w:rPr>
              <w:t>活動-技術支援暨人才培育計畫</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林英才</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衛生講習</w:t>
            </w:r>
            <w:proofErr w:type="gramStart"/>
            <w:r w:rsidRPr="00423975">
              <w:rPr>
                <w:rFonts w:ascii="標楷體" w:eastAsia="標楷體" w:hAnsi="標楷體" w:cs="新細明體" w:hint="eastAsia"/>
                <w:color w:val="0000FF"/>
                <w:kern w:val="0"/>
                <w:szCs w:val="24"/>
              </w:rPr>
              <w:t>乙級暨術科</w:t>
            </w:r>
            <w:proofErr w:type="gramEnd"/>
            <w:r w:rsidRPr="00423975">
              <w:rPr>
                <w:rFonts w:ascii="標楷體" w:eastAsia="標楷體" w:hAnsi="標楷體" w:cs="新細明體" w:hint="eastAsia"/>
                <w:color w:val="0000FF"/>
                <w:kern w:val="0"/>
                <w:szCs w:val="24"/>
              </w:rPr>
              <w:t>技能檢定應檢操作須知訓練課程</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符聖憶</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協助旅遊生活頻道拍攝「Maggie魔法料理」</w:t>
            </w:r>
            <w:proofErr w:type="gramStart"/>
            <w:r w:rsidRPr="00423975">
              <w:rPr>
                <w:rFonts w:ascii="標楷體" w:eastAsia="標楷體" w:hAnsi="標楷體" w:cs="新細明體" w:hint="eastAsia"/>
                <w:color w:val="0000FF"/>
                <w:kern w:val="0"/>
                <w:szCs w:val="24"/>
              </w:rPr>
              <w:t>實訓</w:t>
            </w:r>
            <w:r w:rsidRPr="00423975">
              <w:rPr>
                <w:rFonts w:ascii="標楷體" w:eastAsia="標楷體" w:hAnsi="標楷體" w:cs="新細明體" w:hint="eastAsia"/>
                <w:color w:val="0000FF"/>
                <w:kern w:val="0"/>
                <w:szCs w:val="24"/>
              </w:rPr>
              <w:lastRenderedPageBreak/>
              <w:t>計畫</w:t>
            </w:r>
            <w:proofErr w:type="gramEnd"/>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lastRenderedPageBreak/>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符聖憶</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樂活、養生、健康，活用</w:t>
            </w:r>
            <w:proofErr w:type="gramStart"/>
            <w:r w:rsidRPr="00423975">
              <w:rPr>
                <w:rFonts w:ascii="標楷體" w:eastAsia="標楷體" w:hAnsi="標楷體" w:cs="新細明體" w:hint="eastAsia"/>
                <w:color w:val="0000FF"/>
                <w:kern w:val="0"/>
                <w:szCs w:val="24"/>
              </w:rPr>
              <w:t>在地鮮食</w:t>
            </w:r>
            <w:proofErr w:type="gramEnd"/>
            <w:r w:rsidRPr="00423975">
              <w:rPr>
                <w:rFonts w:ascii="標楷體" w:eastAsia="標楷體" w:hAnsi="標楷體" w:cs="新細明體" w:hint="eastAsia"/>
                <w:color w:val="0000FF"/>
                <w:kern w:val="0"/>
                <w:szCs w:val="24"/>
              </w:rPr>
              <w:t>材"永續廚房訓練計畫</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許福松</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提升餐飲行銷力-餐飲行銷企劃教材編撰計畫</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許福松</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國際青年商會2012世界大會籌備委員會菜單設計暨餐會服務計畫</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鄭青展</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衛生講習</w:t>
            </w:r>
            <w:proofErr w:type="gramStart"/>
            <w:r w:rsidRPr="00423975">
              <w:rPr>
                <w:rFonts w:ascii="標楷體" w:eastAsia="標楷體" w:hAnsi="標楷體" w:cs="新細明體" w:hint="eastAsia"/>
                <w:color w:val="0000FF"/>
                <w:kern w:val="0"/>
                <w:szCs w:val="24"/>
              </w:rPr>
              <w:t>丙級暨術科</w:t>
            </w:r>
            <w:proofErr w:type="gramEnd"/>
            <w:r w:rsidRPr="00423975">
              <w:rPr>
                <w:rFonts w:ascii="標楷體" w:eastAsia="標楷體" w:hAnsi="標楷體" w:cs="新細明體" w:hint="eastAsia"/>
                <w:color w:val="0000FF"/>
                <w:kern w:val="0"/>
                <w:szCs w:val="24"/>
              </w:rPr>
              <w:t>技能檢定應檢操作須知訓練課程</w:t>
            </w:r>
          </w:p>
        </w:tc>
      </w:tr>
      <w:tr w:rsidR="00423975" w:rsidRPr="00423975" w:rsidTr="00423975">
        <w:trPr>
          <w:trHeight w:val="33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餐飲管理系</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陳</w:t>
            </w:r>
            <w:proofErr w:type="gramStart"/>
            <w:r w:rsidRPr="00423975">
              <w:rPr>
                <w:rFonts w:ascii="標楷體" w:eastAsia="標楷體" w:hAnsi="標楷體" w:cs="新細明體" w:hint="eastAsia"/>
                <w:color w:val="0000FF"/>
                <w:kern w:val="0"/>
                <w:szCs w:val="24"/>
              </w:rPr>
              <w:t>鉦</w:t>
            </w:r>
            <w:proofErr w:type="gramEnd"/>
            <w:r w:rsidRPr="00423975">
              <w:rPr>
                <w:rFonts w:ascii="標楷體" w:eastAsia="標楷體" w:hAnsi="標楷體" w:cs="新細明體" w:hint="eastAsia"/>
                <w:color w:val="0000FF"/>
                <w:kern w:val="0"/>
                <w:szCs w:val="24"/>
              </w:rPr>
              <w:t>達</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提升餐飲行銷力-餐飲行銷企劃教材編撰計畫</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體育室</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楊人智</w:t>
            </w:r>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年度活化淡水河系水域活動整合行銷規劃暨執行案</w:t>
            </w:r>
          </w:p>
        </w:tc>
      </w:tr>
      <w:tr w:rsidR="00423975" w:rsidRPr="00423975" w:rsidTr="00423975">
        <w:trPr>
          <w:trHeight w:val="660"/>
        </w:trPr>
        <w:tc>
          <w:tcPr>
            <w:tcW w:w="660" w:type="dxa"/>
            <w:tcBorders>
              <w:top w:val="nil"/>
              <w:left w:val="single" w:sz="4" w:space="0" w:color="000000"/>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101</w:t>
            </w:r>
          </w:p>
        </w:tc>
        <w:tc>
          <w:tcPr>
            <w:tcW w:w="27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r w:rsidRPr="00423975">
              <w:rPr>
                <w:rFonts w:ascii="標楷體" w:eastAsia="標楷體" w:hAnsi="標楷體" w:cs="新細明體" w:hint="eastAsia"/>
                <w:color w:val="0000FF"/>
                <w:kern w:val="0"/>
                <w:szCs w:val="24"/>
              </w:rPr>
              <w:t>體育室</w:t>
            </w:r>
          </w:p>
        </w:tc>
        <w:tc>
          <w:tcPr>
            <w:tcW w:w="114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馬軍榮</w:t>
            </w:r>
            <w:proofErr w:type="gramEnd"/>
          </w:p>
        </w:tc>
        <w:tc>
          <w:tcPr>
            <w:tcW w:w="5120" w:type="dxa"/>
            <w:tcBorders>
              <w:top w:val="nil"/>
              <w:left w:val="nil"/>
              <w:bottom w:val="single" w:sz="4" w:space="0" w:color="000000"/>
              <w:right w:val="single" w:sz="4" w:space="0" w:color="000000"/>
            </w:tcBorders>
            <w:shd w:val="clear" w:color="000000" w:fill="FFFFFF"/>
            <w:vAlign w:val="center"/>
            <w:hideMark/>
          </w:tcPr>
          <w:p w:rsidR="00423975" w:rsidRPr="00423975" w:rsidRDefault="00423975" w:rsidP="00423975">
            <w:pPr>
              <w:widowControl/>
              <w:rPr>
                <w:rFonts w:ascii="標楷體" w:eastAsia="標楷體" w:hAnsi="標楷體" w:cs="新細明體"/>
                <w:color w:val="0000FF"/>
                <w:kern w:val="0"/>
                <w:szCs w:val="24"/>
              </w:rPr>
            </w:pPr>
            <w:proofErr w:type="gramStart"/>
            <w:r w:rsidRPr="00423975">
              <w:rPr>
                <w:rFonts w:ascii="標楷體" w:eastAsia="標楷體" w:hAnsi="標楷體" w:cs="新細明體" w:hint="eastAsia"/>
                <w:color w:val="0000FF"/>
                <w:kern w:val="0"/>
                <w:szCs w:val="24"/>
              </w:rPr>
              <w:t>101</w:t>
            </w:r>
            <w:proofErr w:type="gramEnd"/>
            <w:r w:rsidRPr="00423975">
              <w:rPr>
                <w:rFonts w:ascii="標楷體" w:eastAsia="標楷體" w:hAnsi="標楷體" w:cs="新細明體" w:hint="eastAsia"/>
                <w:color w:val="0000FF"/>
                <w:kern w:val="0"/>
                <w:szCs w:val="24"/>
              </w:rPr>
              <w:t>年度活化淡水河系水域活動整合行銷規劃暨執行案</w:t>
            </w:r>
          </w:p>
        </w:tc>
      </w:tr>
    </w:tbl>
    <w:p w:rsidR="00C71B01" w:rsidRPr="00423975" w:rsidRDefault="00C71B01"/>
    <w:sectPr w:rsidR="00C71B01" w:rsidRPr="00423975">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BD1" w:rsidRDefault="00EB6BD1" w:rsidP="00423975">
      <w:r>
        <w:separator/>
      </w:r>
    </w:p>
  </w:endnote>
  <w:endnote w:type="continuationSeparator" w:id="0">
    <w:p w:rsidR="00EB6BD1" w:rsidRDefault="00EB6BD1" w:rsidP="00423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1183976"/>
      <w:docPartObj>
        <w:docPartGallery w:val="Page Numbers (Bottom of Page)"/>
        <w:docPartUnique/>
      </w:docPartObj>
    </w:sdtPr>
    <w:sdtContent>
      <w:p w:rsidR="00423975" w:rsidRDefault="00423975">
        <w:pPr>
          <w:pStyle w:val="a5"/>
          <w:jc w:val="right"/>
        </w:pPr>
        <w:r>
          <w:fldChar w:fldCharType="begin"/>
        </w:r>
        <w:r>
          <w:instrText>PAGE   \* MERGEFORMAT</w:instrText>
        </w:r>
        <w:r>
          <w:fldChar w:fldCharType="separate"/>
        </w:r>
        <w:r w:rsidRPr="00423975">
          <w:rPr>
            <w:noProof/>
            <w:lang w:val="zh-TW"/>
          </w:rPr>
          <w:t>1</w:t>
        </w:r>
        <w:r>
          <w:fldChar w:fldCharType="end"/>
        </w:r>
      </w:p>
    </w:sdtContent>
  </w:sdt>
  <w:p w:rsidR="00423975" w:rsidRDefault="0042397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BD1" w:rsidRDefault="00EB6BD1" w:rsidP="00423975">
      <w:r>
        <w:separator/>
      </w:r>
    </w:p>
  </w:footnote>
  <w:footnote w:type="continuationSeparator" w:id="0">
    <w:p w:rsidR="00EB6BD1" w:rsidRDefault="00EB6BD1" w:rsidP="004239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B29"/>
    <w:rsid w:val="00423975"/>
    <w:rsid w:val="00C71B01"/>
    <w:rsid w:val="00C91B29"/>
    <w:rsid w:val="00EB6B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3975"/>
    <w:pPr>
      <w:tabs>
        <w:tab w:val="center" w:pos="4153"/>
        <w:tab w:val="right" w:pos="8306"/>
      </w:tabs>
      <w:snapToGrid w:val="0"/>
    </w:pPr>
    <w:rPr>
      <w:sz w:val="20"/>
      <w:szCs w:val="20"/>
    </w:rPr>
  </w:style>
  <w:style w:type="character" w:customStyle="1" w:styleId="a4">
    <w:name w:val="頁首 字元"/>
    <w:basedOn w:val="a0"/>
    <w:link w:val="a3"/>
    <w:uiPriority w:val="99"/>
    <w:rsid w:val="00423975"/>
    <w:rPr>
      <w:sz w:val="20"/>
      <w:szCs w:val="20"/>
    </w:rPr>
  </w:style>
  <w:style w:type="paragraph" w:styleId="a5">
    <w:name w:val="footer"/>
    <w:basedOn w:val="a"/>
    <w:link w:val="a6"/>
    <w:uiPriority w:val="99"/>
    <w:unhideWhenUsed/>
    <w:rsid w:val="00423975"/>
    <w:pPr>
      <w:tabs>
        <w:tab w:val="center" w:pos="4153"/>
        <w:tab w:val="right" w:pos="8306"/>
      </w:tabs>
      <w:snapToGrid w:val="0"/>
    </w:pPr>
    <w:rPr>
      <w:sz w:val="20"/>
      <w:szCs w:val="20"/>
    </w:rPr>
  </w:style>
  <w:style w:type="character" w:customStyle="1" w:styleId="a6">
    <w:name w:val="頁尾 字元"/>
    <w:basedOn w:val="a0"/>
    <w:link w:val="a5"/>
    <w:uiPriority w:val="99"/>
    <w:rsid w:val="00423975"/>
    <w:rPr>
      <w:sz w:val="20"/>
      <w:szCs w:val="20"/>
    </w:rPr>
  </w:style>
  <w:style w:type="paragraph" w:styleId="a7">
    <w:name w:val="Balloon Text"/>
    <w:basedOn w:val="a"/>
    <w:link w:val="a8"/>
    <w:uiPriority w:val="99"/>
    <w:semiHidden/>
    <w:unhideWhenUsed/>
    <w:rsid w:val="0042397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2397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3975"/>
    <w:pPr>
      <w:tabs>
        <w:tab w:val="center" w:pos="4153"/>
        <w:tab w:val="right" w:pos="8306"/>
      </w:tabs>
      <w:snapToGrid w:val="0"/>
    </w:pPr>
    <w:rPr>
      <w:sz w:val="20"/>
      <w:szCs w:val="20"/>
    </w:rPr>
  </w:style>
  <w:style w:type="character" w:customStyle="1" w:styleId="a4">
    <w:name w:val="頁首 字元"/>
    <w:basedOn w:val="a0"/>
    <w:link w:val="a3"/>
    <w:uiPriority w:val="99"/>
    <w:rsid w:val="00423975"/>
    <w:rPr>
      <w:sz w:val="20"/>
      <w:szCs w:val="20"/>
    </w:rPr>
  </w:style>
  <w:style w:type="paragraph" w:styleId="a5">
    <w:name w:val="footer"/>
    <w:basedOn w:val="a"/>
    <w:link w:val="a6"/>
    <w:uiPriority w:val="99"/>
    <w:unhideWhenUsed/>
    <w:rsid w:val="00423975"/>
    <w:pPr>
      <w:tabs>
        <w:tab w:val="center" w:pos="4153"/>
        <w:tab w:val="right" w:pos="8306"/>
      </w:tabs>
      <w:snapToGrid w:val="0"/>
    </w:pPr>
    <w:rPr>
      <w:sz w:val="20"/>
      <w:szCs w:val="20"/>
    </w:rPr>
  </w:style>
  <w:style w:type="character" w:customStyle="1" w:styleId="a6">
    <w:name w:val="頁尾 字元"/>
    <w:basedOn w:val="a0"/>
    <w:link w:val="a5"/>
    <w:uiPriority w:val="99"/>
    <w:rsid w:val="00423975"/>
    <w:rPr>
      <w:sz w:val="20"/>
      <w:szCs w:val="20"/>
    </w:rPr>
  </w:style>
  <w:style w:type="paragraph" w:styleId="a7">
    <w:name w:val="Balloon Text"/>
    <w:basedOn w:val="a"/>
    <w:link w:val="a8"/>
    <w:uiPriority w:val="99"/>
    <w:semiHidden/>
    <w:unhideWhenUsed/>
    <w:rsid w:val="0042397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2397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07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058"/>
    <w:rsid w:val="000C5EBA"/>
    <w:rsid w:val="004370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4AF4E438BD4729B40D05105F311E3A">
    <w:name w:val="AB4AF4E438BD4729B40D05105F311E3A"/>
    <w:rsid w:val="00437058"/>
    <w:pPr>
      <w:widowControl w:val="0"/>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4AF4E438BD4729B40D05105F311E3A">
    <w:name w:val="AB4AF4E438BD4729B40D05105F311E3A"/>
    <w:rsid w:val="00437058"/>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6F7C9-2A5F-433C-BF76-660373495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476</Words>
  <Characters>2715</Characters>
  <Application>Microsoft Office Word</Application>
  <DocSecurity>0</DocSecurity>
  <Lines>22</Lines>
  <Paragraphs>6</Paragraphs>
  <ScaleCrop>false</ScaleCrop>
  <Company/>
  <LinksUpToDate>false</LinksUpToDate>
  <CharactersWithSpaces>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TCMT</dc:creator>
  <cp:keywords/>
  <dc:description/>
  <cp:lastModifiedBy>TCMT</cp:lastModifiedBy>
  <cp:revision>2</cp:revision>
  <dcterms:created xsi:type="dcterms:W3CDTF">2014-04-22T05:43:00Z</dcterms:created>
  <dcterms:modified xsi:type="dcterms:W3CDTF">2014-04-22T05:47:00Z</dcterms:modified>
</cp:coreProperties>
</file>